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2C5E" w:rsidR="006E5D65" w:rsidP="001A2C5E" w:rsidRDefault="00997F14" w14:paraId="7454DD68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CD6897">
        <w:rPr>
          <w:rFonts w:ascii="Corbel" w:hAnsi="Corbel"/>
          <w:b/>
          <w:bCs/>
          <w:sz w:val="24"/>
          <w:szCs w:val="24"/>
        </w:rPr>
        <w:tab/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1A2C5E" w:rsidR="006F31E2">
        <w:rPr>
          <w:rFonts w:ascii="Corbel" w:hAnsi="Corbel"/>
          <w:bCs/>
          <w:i/>
          <w:sz w:val="24"/>
          <w:szCs w:val="24"/>
        </w:rPr>
        <w:t>1.5</w:t>
      </w:r>
      <w:r w:rsidRPr="001A2C5E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1A2C5E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1A2C5E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1A2C5E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1A2C5E" w:rsidR="0085747A" w:rsidP="001A2C5E" w:rsidRDefault="0085747A" w14:paraId="76BEDD2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:rsidRPr="001A2C5E" w:rsidR="0085747A" w:rsidP="001A2C5E" w:rsidRDefault="0071620A" w14:paraId="13383E67" w14:textId="3D6EEA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dotyczy cyklu kształcenia</w:t>
      </w:r>
      <w:r w:rsidRPr="001A2C5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A2C5E" w:rsidR="00E66209">
        <w:rPr>
          <w:rFonts w:ascii="Corbel" w:hAnsi="Corbel"/>
          <w:b/>
          <w:smallCaps/>
          <w:sz w:val="24"/>
          <w:szCs w:val="24"/>
        </w:rPr>
        <w:t>20</w:t>
      </w:r>
      <w:r w:rsidRPr="001A2C5E" w:rsidR="00E81B63">
        <w:rPr>
          <w:rFonts w:ascii="Corbel" w:hAnsi="Corbel"/>
          <w:b/>
          <w:smallCaps/>
          <w:sz w:val="24"/>
          <w:szCs w:val="24"/>
        </w:rPr>
        <w:t>19</w:t>
      </w:r>
      <w:r w:rsidRPr="001A2C5E" w:rsidR="00E66209">
        <w:rPr>
          <w:rFonts w:ascii="Corbel" w:hAnsi="Corbel"/>
          <w:b/>
          <w:smallCaps/>
          <w:sz w:val="24"/>
          <w:szCs w:val="24"/>
        </w:rPr>
        <w:t>-202</w:t>
      </w:r>
      <w:r w:rsidRPr="001A2C5E" w:rsidR="00E81B63">
        <w:rPr>
          <w:rFonts w:ascii="Corbel" w:hAnsi="Corbel"/>
          <w:b/>
          <w:smallCaps/>
          <w:sz w:val="24"/>
          <w:szCs w:val="24"/>
        </w:rPr>
        <w:t>2</w:t>
      </w:r>
    </w:p>
    <w:p w:rsidRPr="001A2C5E" w:rsidR="0085747A" w:rsidP="001A2C5E" w:rsidRDefault="0085747A" w14:paraId="6FBE9F4D" w14:textId="632AC8F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:rsidRPr="001A2C5E" w:rsidR="00445970" w:rsidP="001A2C5E" w:rsidRDefault="00445970" w14:paraId="7EF23B6A" w14:textId="047034F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 w:rsid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 xml:space="preserve">Rok akademicki </w:t>
      </w:r>
      <w:r w:rsidRPr="001A2C5E" w:rsidR="00E66209">
        <w:rPr>
          <w:rFonts w:ascii="Corbel" w:hAnsi="Corbel"/>
          <w:sz w:val="24"/>
          <w:szCs w:val="24"/>
        </w:rPr>
        <w:t>20</w:t>
      </w:r>
      <w:r w:rsidRPr="001A2C5E" w:rsidR="00E81B63">
        <w:rPr>
          <w:rFonts w:ascii="Corbel" w:hAnsi="Corbel"/>
          <w:sz w:val="24"/>
          <w:szCs w:val="24"/>
        </w:rPr>
        <w:t>2</w:t>
      </w:r>
      <w:r w:rsidRPr="001A2C5E" w:rsidR="005434DF">
        <w:rPr>
          <w:rFonts w:ascii="Corbel" w:hAnsi="Corbel"/>
          <w:sz w:val="24"/>
          <w:szCs w:val="24"/>
        </w:rPr>
        <w:t>1</w:t>
      </w:r>
      <w:r w:rsidRPr="001A2C5E" w:rsidR="00E66209">
        <w:rPr>
          <w:rFonts w:ascii="Corbel" w:hAnsi="Corbel"/>
          <w:sz w:val="24"/>
          <w:szCs w:val="24"/>
        </w:rPr>
        <w:t>-202</w:t>
      </w:r>
      <w:r w:rsidRPr="001A2C5E" w:rsidR="005434DF">
        <w:rPr>
          <w:rFonts w:ascii="Corbel" w:hAnsi="Corbel"/>
          <w:sz w:val="24"/>
          <w:szCs w:val="24"/>
        </w:rPr>
        <w:t>2</w:t>
      </w:r>
    </w:p>
    <w:p w:rsidRPr="001A2C5E" w:rsidR="0085747A" w:rsidP="001A2C5E" w:rsidRDefault="0085747A" w14:paraId="2DDE47D2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1A2C5E" w:rsidR="0085747A" w:rsidP="001A2C5E" w:rsidRDefault="0071620A" w14:paraId="437615E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 xml:space="preserve">1. </w:t>
      </w:r>
      <w:r w:rsidRPr="001A2C5E" w:rsidR="0085747A">
        <w:rPr>
          <w:rFonts w:ascii="Corbel" w:hAnsi="Corbel"/>
          <w:szCs w:val="24"/>
        </w:rPr>
        <w:t xml:space="preserve">Podstawowe </w:t>
      </w:r>
      <w:r w:rsidRPr="001A2C5E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1A2C5E" w:rsidR="0085747A" w:rsidTr="251EBED8" w14:paraId="3FD281C8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2434591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74A1349" w14:textId="2CE2228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1A2C5E" w:rsidR="00E33486">
              <w:rPr>
                <w:rFonts w:ascii="Corbel" w:hAnsi="Corbel"/>
                <w:b w:val="0"/>
                <w:sz w:val="24"/>
                <w:szCs w:val="24"/>
              </w:rPr>
              <w:t>ikwidacja skutków sytuacji kryzysowych</w:t>
            </w:r>
          </w:p>
        </w:tc>
      </w:tr>
      <w:tr w:rsidRPr="001A2C5E" w:rsidR="0085747A" w:rsidTr="251EBED8" w14:paraId="0063A1A5" w14:textId="77777777">
        <w:tc>
          <w:tcPr>
            <w:tcW w:w="2694" w:type="dxa"/>
            <w:tcMar/>
            <w:vAlign w:val="center"/>
          </w:tcPr>
          <w:p w:rsidRPr="001A2C5E" w:rsidR="0085747A" w:rsidP="001A2C5E" w:rsidRDefault="00C05F44" w14:paraId="09C99A3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62E118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Pr="001A2C5E" w:rsidR="0085747A" w:rsidTr="251EBED8" w14:paraId="3FD48687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93CE780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</w:t>
            </w:r>
            <w:r w:rsidRPr="001A2C5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0089C19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251EBED8" w14:paraId="499821D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5739BAF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5CC696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1A2C5E" w:rsidR="0085747A" w:rsidTr="251EBED8" w14:paraId="3852CFB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6C56191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3E0DF3E8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1A2C5E" w:rsidR="0085747A" w:rsidTr="251EBED8" w14:paraId="50175337" w14:textId="77777777">
        <w:tc>
          <w:tcPr>
            <w:tcW w:w="2694" w:type="dxa"/>
            <w:tcMar/>
            <w:vAlign w:val="center"/>
          </w:tcPr>
          <w:p w:rsidRPr="001A2C5E" w:rsidR="0085747A" w:rsidP="001A2C5E" w:rsidRDefault="00DE4A14" w14:paraId="5BF68CE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C89087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Pr="001A2C5E" w:rsidR="0085747A" w:rsidTr="251EBED8" w14:paraId="4200EC19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9E03A7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1A30177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1A2C5E" w:rsidR="0085747A" w:rsidTr="251EBED8" w14:paraId="6DA92CD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386E59F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71F6A903" w:rsidRDefault="00E66209" w14:paraId="7C7D4ABD" w14:textId="28567F32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1F6A903" w:rsidR="702CFAD4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1A2C5E" w:rsidR="0085747A" w:rsidTr="251EBED8" w14:paraId="390C4618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E2A41C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</w:t>
            </w:r>
            <w:r w:rsidRPr="001A2C5E" w:rsidR="0030395F">
              <w:rPr>
                <w:rFonts w:ascii="Corbel" w:hAnsi="Corbel"/>
                <w:sz w:val="24"/>
                <w:szCs w:val="24"/>
              </w:rPr>
              <w:t>/y</w:t>
            </w:r>
            <w:r w:rsidRPr="001A2C5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251EBED8" w:rsidRDefault="00E33486" w14:paraId="062AF52C" w14:textId="6DBE582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51EBED8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III</w:t>
            </w:r>
            <w:r w:rsidRPr="251EBED8" w:rsidR="31872A2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rok</w:t>
            </w:r>
            <w:r w:rsidRPr="251EBED8" w:rsidR="00E66209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251EBED8" w:rsidR="00E33486">
              <w:rPr>
                <w:rFonts w:ascii="Corbel" w:hAnsi="Corbel"/>
                <w:b w:val="0"/>
                <w:bCs w:val="0"/>
                <w:sz w:val="24"/>
                <w:szCs w:val="24"/>
              </w:rPr>
              <w:t>VI</w:t>
            </w:r>
            <w:r w:rsidRPr="251EBED8" w:rsidR="748CC358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semestr</w:t>
            </w:r>
          </w:p>
        </w:tc>
      </w:tr>
      <w:tr w:rsidRPr="001A2C5E" w:rsidR="0085747A" w:rsidTr="251EBED8" w14:paraId="041248AC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E9C78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E66209" w14:paraId="71988AD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1A2C5E" w:rsidR="00923D7D" w:rsidTr="251EBED8" w14:paraId="0DD6FC89" w14:textId="77777777">
        <w:tc>
          <w:tcPr>
            <w:tcW w:w="2694" w:type="dxa"/>
            <w:tcMar/>
            <w:vAlign w:val="center"/>
          </w:tcPr>
          <w:p w:rsidRPr="001A2C5E" w:rsidR="00923D7D" w:rsidP="001A2C5E" w:rsidRDefault="00923D7D" w14:paraId="4C7AB2B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A2C5E" w:rsidR="00923D7D" w:rsidP="001A2C5E" w:rsidRDefault="00E66209" w14:paraId="1A280F1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1A2C5E" w:rsidR="0085747A" w:rsidTr="251EBED8" w14:paraId="1E8318CB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0BA2C2D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7E18F52F" w14:textId="170EF35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</w:p>
        </w:tc>
      </w:tr>
      <w:tr w:rsidRPr="001A2C5E" w:rsidR="0085747A" w:rsidTr="251EBED8" w14:paraId="462E16A1" w14:textId="77777777">
        <w:tc>
          <w:tcPr>
            <w:tcW w:w="2694" w:type="dxa"/>
            <w:tcMar/>
            <w:vAlign w:val="center"/>
          </w:tcPr>
          <w:p w:rsidRPr="001A2C5E" w:rsidR="0085747A" w:rsidP="001A2C5E" w:rsidRDefault="0085747A" w14:paraId="265ADC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A2C5E" w:rsidR="0085747A" w:rsidP="001A2C5E" w:rsidRDefault="001A2C5E" w14:paraId="06B76F1B" w14:textId="290B078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gr Karol Piękoś</w:t>
            </w:r>
          </w:p>
        </w:tc>
      </w:tr>
    </w:tbl>
    <w:p w:rsidRPr="001A2C5E" w:rsidR="0085747A" w:rsidP="001A2C5E" w:rsidRDefault="0085747A" w14:paraId="712704B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1A2C5E" w:rsidR="00B90885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1A2C5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1A2C5E" w:rsidR="00923D7D" w:rsidP="001A2C5E" w:rsidRDefault="00923D7D" w14:paraId="00EBCA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1A2C5E" w:rsidR="0085747A" w:rsidP="001A2C5E" w:rsidRDefault="0085747A" w14:paraId="70D1CAD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1.</w:t>
      </w:r>
      <w:r w:rsidRPr="001A2C5E" w:rsidR="00E22FBC">
        <w:rPr>
          <w:rFonts w:ascii="Corbel" w:hAnsi="Corbel"/>
          <w:sz w:val="24"/>
          <w:szCs w:val="24"/>
        </w:rPr>
        <w:t>1</w:t>
      </w:r>
      <w:r w:rsidRPr="001A2C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1A2C5E" w:rsidR="00923D7D" w:rsidP="001A2C5E" w:rsidRDefault="00923D7D" w14:paraId="3B60469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1A2C5E" w:rsidR="00015B8F" w:rsidTr="5A112F68" w14:paraId="0FAAE63A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2C5E" w:rsidR="00015B8F" w:rsidP="001A2C5E" w:rsidRDefault="00015B8F" w14:paraId="77801C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:rsidRPr="001A2C5E" w:rsidR="00015B8F" w:rsidP="001A2C5E" w:rsidRDefault="002B5EA0" w14:paraId="08D5A6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</w:t>
            </w:r>
            <w:r w:rsidRPr="001A2C5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765EC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Wykł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6C332E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28B10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Konw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2C0ACD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56C4B8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Sem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169936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EC063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A2C5E">
              <w:rPr>
                <w:rFonts w:ascii="Corbel" w:hAnsi="Corbel"/>
                <w:szCs w:val="24"/>
              </w:rPr>
              <w:t>Prakt</w:t>
            </w:r>
            <w:proofErr w:type="spellEnd"/>
            <w:r w:rsidRPr="001A2C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05C51239" w14:textId="01A255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 w:rsidR="001A2C5E"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A2C5E" w:rsidR="00015B8F" w:rsidP="001A2C5E" w:rsidRDefault="00015B8F" w14:paraId="7458D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</w:t>
            </w:r>
            <w:r w:rsidRPr="001A2C5E" w:rsidR="00B90885">
              <w:rPr>
                <w:rFonts w:ascii="Corbel" w:hAnsi="Corbel"/>
                <w:b/>
                <w:szCs w:val="24"/>
              </w:rPr>
              <w:t>.</w:t>
            </w:r>
            <w:r w:rsidRPr="001A2C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1A2C5E" w:rsidR="00015B8F" w:rsidTr="5A112F68" w14:paraId="72F5B5A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A2C5E" w:rsidR="00015B8F" w:rsidP="001A2C5E" w:rsidRDefault="00E66209" w14:paraId="2A4F0B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56A8C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538E0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0A601AD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23F298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2CBF09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37ECAA9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015B8F" w14:paraId="0D58D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1A2C5E" w14:paraId="294FDEF9" w14:textId="762788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A112F68" w:rsidR="40B69B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A2C5E" w:rsidR="00015B8F" w:rsidP="001A2C5E" w:rsidRDefault="00E66209" w14:paraId="7829B4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923D7D" w:rsidP="001A2C5E" w:rsidRDefault="00923D7D" w14:paraId="5746817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923D7D" w:rsidP="001A2C5E" w:rsidRDefault="00923D7D" w14:paraId="46E0815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1A2C5E" w:rsidR="0085747A" w:rsidP="001A2C5E" w:rsidRDefault="0085747A" w14:paraId="2DCE2C9D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</w:t>
      </w:r>
      <w:r w:rsidRPr="001A2C5E" w:rsidR="00E22FBC">
        <w:rPr>
          <w:rFonts w:ascii="Corbel" w:hAnsi="Corbel"/>
          <w:smallCaps w:val="0"/>
          <w:szCs w:val="24"/>
        </w:rPr>
        <w:t>2</w:t>
      </w:r>
      <w:r w:rsidRPr="001A2C5E" w:rsidR="00F83B28">
        <w:rPr>
          <w:rFonts w:ascii="Corbel" w:hAnsi="Corbel"/>
          <w:smallCaps w:val="0"/>
          <w:szCs w:val="24"/>
        </w:rPr>
        <w:t>.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Sposób realizacji zajęć</w:t>
      </w:r>
    </w:p>
    <w:p w:rsidRPr="001A2C5E" w:rsidR="0085747A" w:rsidP="001A2C5E" w:rsidRDefault="00E66209" w14:paraId="5992463F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☒</w:t>
      </w:r>
      <w:r w:rsidRPr="001A2C5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1A2C5E" w:rsidR="0085747A" w:rsidP="001A2C5E" w:rsidRDefault="0085747A" w14:paraId="5B9DB61A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hAnsi="Segoe UI Symbol" w:eastAsia="MS Gothic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1A2C5E" w:rsidR="0085747A" w:rsidP="001A2C5E" w:rsidRDefault="0085747A" w14:paraId="4C5FEDC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22FBC" w:rsidP="001A2C5E" w:rsidRDefault="00E22FBC" w14:paraId="17316EBE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 w:rsidR="00F83B28">
        <w:rPr>
          <w:rFonts w:ascii="Corbel" w:hAnsi="Corbel"/>
          <w:smallCaps w:val="0"/>
          <w:szCs w:val="24"/>
        </w:rPr>
        <w:tab/>
      </w:r>
      <w:r w:rsidRPr="001A2C5E">
        <w:rPr>
          <w:rFonts w:ascii="Corbel" w:hAnsi="Corbel"/>
          <w:smallCaps w:val="0"/>
          <w:szCs w:val="24"/>
        </w:rPr>
        <w:t>For</w:t>
      </w:r>
      <w:r w:rsidRPr="001A2C5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1A2C5E">
        <w:rPr>
          <w:rFonts w:ascii="Corbel" w:hAnsi="Corbel"/>
          <w:smallCaps w:val="0"/>
          <w:szCs w:val="24"/>
        </w:rPr>
        <w:t xml:space="preserve"> (z toku) </w:t>
      </w:r>
      <w:r w:rsidRPr="001A2C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1A2C5E" w:rsidR="009C54AE" w:rsidP="001A2C5E" w:rsidRDefault="009C54AE" w14:paraId="5E72302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E960BB" w14:paraId="5DAD82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E960BB" w:rsidP="001A2C5E" w:rsidRDefault="0085747A" w14:paraId="64796B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745302" w14:paraId="6DBD165A" w14:textId="77777777">
        <w:tc>
          <w:tcPr>
            <w:tcW w:w="9670" w:type="dxa"/>
          </w:tcPr>
          <w:p w:rsidRPr="001A2C5E" w:rsidR="0085747A" w:rsidP="001A2C5E" w:rsidRDefault="00E66209" w14:paraId="211CED0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klasyfikacji zdarzeń takich jak sytuacja kryzysowa, awaria techniczna, stopnie alarmowe, stany nadzwyczajne w tym klęski żywiołowe.</w:t>
            </w:r>
          </w:p>
        </w:tc>
      </w:tr>
    </w:tbl>
    <w:p w:rsidRPr="001A2C5E" w:rsidR="00153C41" w:rsidP="001A2C5E" w:rsidRDefault="00153C41" w14:paraId="0A0F767B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0E4102DC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lastRenderedPageBreak/>
        <w:t>3.</w:t>
      </w:r>
      <w:r w:rsidRPr="001A2C5E" w:rsidR="0085747A">
        <w:rPr>
          <w:rFonts w:ascii="Corbel" w:hAnsi="Corbel"/>
          <w:szCs w:val="24"/>
        </w:rPr>
        <w:t xml:space="preserve"> </w:t>
      </w:r>
      <w:r w:rsidRPr="001A2C5E" w:rsidR="00A84C85">
        <w:rPr>
          <w:rFonts w:ascii="Corbel" w:hAnsi="Corbel"/>
          <w:szCs w:val="24"/>
        </w:rPr>
        <w:t>cele, efekty uczenia się</w:t>
      </w:r>
      <w:r w:rsidRPr="001A2C5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1A2C5E" w:rsidR="0085747A" w:rsidP="001A2C5E" w:rsidRDefault="0085747A" w14:paraId="6F1771E8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1A2C5E" w:rsidR="0085747A" w:rsidP="001A2C5E" w:rsidRDefault="0071620A" w14:paraId="7179D620" w14:textId="77777777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3.1 </w:t>
      </w:r>
      <w:r w:rsidRPr="001A2C5E" w:rsidR="00C05F44">
        <w:rPr>
          <w:rFonts w:ascii="Corbel" w:hAnsi="Corbel"/>
          <w:sz w:val="24"/>
          <w:szCs w:val="24"/>
        </w:rPr>
        <w:t>Cele przedmiotu</w:t>
      </w:r>
    </w:p>
    <w:p w:rsidRPr="001A2C5E" w:rsidR="00F83B28" w:rsidP="001A2C5E" w:rsidRDefault="00F83B28" w14:paraId="6A188BC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1A2C5E" w:rsidR="0085747A" w:rsidTr="00923D7D" w14:paraId="62181BE7" w14:textId="77777777">
        <w:tc>
          <w:tcPr>
            <w:tcW w:w="851" w:type="dxa"/>
            <w:vAlign w:val="center"/>
          </w:tcPr>
          <w:p w:rsidRPr="001A2C5E" w:rsidR="0085747A" w:rsidP="001A2C5E" w:rsidRDefault="0085747A" w14:paraId="4AB7186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6D2FE95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Pr="001A2C5E" w:rsidR="0085747A" w:rsidTr="00923D7D" w14:paraId="3A20EEC3" w14:textId="77777777">
        <w:tc>
          <w:tcPr>
            <w:tcW w:w="851" w:type="dxa"/>
            <w:vAlign w:val="center"/>
          </w:tcPr>
          <w:p w:rsidRPr="001A2C5E" w:rsidR="0085747A" w:rsidP="001A2C5E" w:rsidRDefault="00E66209" w14:paraId="51F350A6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7E69C11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Pr="001A2C5E" w:rsidR="0085747A" w:rsidTr="00923D7D" w14:paraId="0067D827" w14:textId="77777777">
        <w:tc>
          <w:tcPr>
            <w:tcW w:w="851" w:type="dxa"/>
            <w:vAlign w:val="center"/>
          </w:tcPr>
          <w:p w:rsidRPr="001A2C5E" w:rsidR="0085747A" w:rsidP="001A2C5E" w:rsidRDefault="0085747A" w14:paraId="1C74883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A2C5E" w:rsidR="00E662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1A2C5E" w:rsidR="0085747A" w:rsidP="001A2C5E" w:rsidRDefault="00E66209" w14:paraId="3D9B0DA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:rsidRPr="001A2C5E" w:rsidR="0085747A" w:rsidP="001A2C5E" w:rsidRDefault="0085747A" w14:paraId="2ADBF5C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1A2C5E" w:rsidR="001D7B54" w:rsidP="001A2C5E" w:rsidRDefault="009F4610" w14:paraId="5370DA8A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3.2 </w:t>
      </w:r>
      <w:r w:rsidRPr="001A2C5E" w:rsidR="001D7B54">
        <w:rPr>
          <w:rFonts w:ascii="Corbel" w:hAnsi="Corbel"/>
          <w:b/>
          <w:sz w:val="24"/>
          <w:szCs w:val="24"/>
        </w:rPr>
        <w:t xml:space="preserve">Efekty </w:t>
      </w:r>
      <w:r w:rsidRPr="001A2C5E" w:rsidR="00C05F44">
        <w:rPr>
          <w:rFonts w:ascii="Corbel" w:hAnsi="Corbel"/>
          <w:b/>
          <w:sz w:val="24"/>
          <w:szCs w:val="24"/>
        </w:rPr>
        <w:t xml:space="preserve">uczenia się </w:t>
      </w:r>
      <w:r w:rsidRPr="001A2C5E" w:rsidR="001D7B54">
        <w:rPr>
          <w:rFonts w:ascii="Corbel" w:hAnsi="Corbel"/>
          <w:b/>
          <w:sz w:val="24"/>
          <w:szCs w:val="24"/>
        </w:rPr>
        <w:t>dla przedmiotu</w:t>
      </w:r>
      <w:r w:rsidRPr="001A2C5E" w:rsidR="00445970">
        <w:rPr>
          <w:rFonts w:ascii="Corbel" w:hAnsi="Corbel"/>
          <w:sz w:val="24"/>
          <w:szCs w:val="24"/>
        </w:rPr>
        <w:t xml:space="preserve"> </w:t>
      </w:r>
    </w:p>
    <w:p w:rsidRPr="001A2C5E" w:rsidR="001D7B54" w:rsidP="001A2C5E" w:rsidRDefault="001D7B54" w14:paraId="2B7CC30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1A2C5E" w:rsidR="0085747A" w:rsidTr="0071620A" w14:paraId="7FDFF4A7" w14:textId="77777777">
        <w:tc>
          <w:tcPr>
            <w:tcW w:w="1701" w:type="dxa"/>
            <w:vAlign w:val="center"/>
          </w:tcPr>
          <w:p w:rsidRPr="001A2C5E" w:rsidR="0085747A" w:rsidP="001A2C5E" w:rsidRDefault="0085747A" w14:paraId="6C53277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1A2C5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1A2C5E" w:rsidR="0085747A" w:rsidP="001A2C5E" w:rsidRDefault="0085747A" w14:paraId="4D1E73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1A2C5E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1A2C5E" w:rsidR="0085747A" w:rsidP="001A2C5E" w:rsidRDefault="0085747A" w14:paraId="24344E2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A2C5E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1A2C5E" w:rsidR="00E66209" w:rsidTr="005E6E85" w14:paraId="5C916A87" w14:textId="77777777">
        <w:tc>
          <w:tcPr>
            <w:tcW w:w="1701" w:type="dxa"/>
          </w:tcPr>
          <w:p w:rsidRPr="001A2C5E" w:rsidR="00E66209" w:rsidP="001A2C5E" w:rsidRDefault="00E66209" w14:paraId="4DB9B04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1A2C5E" w:rsidR="00E66209" w:rsidP="001A2C5E" w:rsidRDefault="001A2C5E" w14:paraId="67ABF572" w14:textId="23E6DD4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D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efiniuje podstawowe pojęcia systemu zarządzania i sytuacji kryzysowych oraz kompetencje podmiotów zaangażowanych w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ostatniej fazie zarządzania kryzysowego związanej z</w:t>
            </w:r>
            <w:r w:rsidRPr="001A2C5E"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usuwaniem skutków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odbudową.</w:t>
            </w:r>
          </w:p>
        </w:tc>
        <w:tc>
          <w:tcPr>
            <w:tcW w:w="1873" w:type="dxa"/>
          </w:tcPr>
          <w:p w:rsidRPr="001A2C5E" w:rsidR="00E66209" w:rsidP="001A2C5E" w:rsidRDefault="00E66209" w14:paraId="4AF400F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  <w:p w:rsidRPr="001A2C5E" w:rsidR="00E66209" w:rsidP="001A2C5E" w:rsidRDefault="00E66209" w14:paraId="0DD5C27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5B2B11E" w14:textId="77777777">
        <w:tc>
          <w:tcPr>
            <w:tcW w:w="1701" w:type="dxa"/>
          </w:tcPr>
          <w:p w:rsidRPr="001A2C5E" w:rsidR="00E66209" w:rsidP="001A2C5E" w:rsidRDefault="00E66209" w14:paraId="51B0921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Pr="001A2C5E" w:rsidR="00E66209" w:rsidP="001A2C5E" w:rsidRDefault="001A2C5E" w14:paraId="7DE1360C" w14:textId="005064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osiada wiedzę na temat rodzajów struktur społecznych i</w:t>
            </w:r>
            <w:r w:rsidRPr="001A2C5E" w:rsidR="00E33486"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instytucji życia społecznego oraz zachodzących pomiędzy nimi relacjach oraz mechanizmów w zakresie likwidacji skutków zdarzeń.</w:t>
            </w:r>
          </w:p>
        </w:tc>
        <w:tc>
          <w:tcPr>
            <w:tcW w:w="1873" w:type="dxa"/>
          </w:tcPr>
          <w:p w:rsidRPr="001A2C5E" w:rsidR="00E66209" w:rsidP="001A2C5E" w:rsidRDefault="00E66209" w14:paraId="43E36551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K_W08</w:t>
            </w:r>
          </w:p>
        </w:tc>
      </w:tr>
      <w:tr w:rsidRPr="001A2C5E" w:rsidR="00E66209" w:rsidTr="005E6E85" w14:paraId="512CE825" w14:textId="77777777">
        <w:tc>
          <w:tcPr>
            <w:tcW w:w="1701" w:type="dxa"/>
          </w:tcPr>
          <w:p w:rsidRPr="001A2C5E" w:rsidR="00E66209" w:rsidP="001A2C5E" w:rsidRDefault="00E66209" w14:paraId="3341737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Pr="001A2C5E" w:rsidR="00E66209" w:rsidP="001A2C5E" w:rsidRDefault="001A2C5E" w14:paraId="70F74C1B" w14:textId="01ED822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nterpretuje i stosuje akty prawne, szczególnie w obszarze zarządzania kryzysowego, ochrony ludności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1A2C5E" w:rsidR="00E66209">
              <w:rPr>
                <w:rFonts w:ascii="Corbel" w:hAnsi="Corbel"/>
                <w:sz w:val="24"/>
                <w:szCs w:val="24"/>
              </w:rPr>
              <w:t>bezpieczeństwa wewnętrznego</w:t>
            </w:r>
            <w:r w:rsidRPr="001A2C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5A2FAAA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Pr="001A2C5E" w:rsidR="00E66209" w:rsidP="001A2C5E" w:rsidRDefault="00E66209" w14:paraId="71B1E862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37C1B602" w14:textId="77777777">
        <w:tc>
          <w:tcPr>
            <w:tcW w:w="1701" w:type="dxa"/>
          </w:tcPr>
          <w:p w:rsidRPr="001A2C5E" w:rsidR="00E66209" w:rsidP="001A2C5E" w:rsidRDefault="00E66209" w14:paraId="42D2A6B0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Pr="001A2C5E" w:rsidR="00E66209" w:rsidP="001A2C5E" w:rsidRDefault="00E66209" w14:paraId="26518036" w14:textId="4D96E6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posiada umiejętność identyfikowania i diagnozowania procesów i zjawisk w poszczególnych fazach zarządzania kryzysowego, ze szczególnym uwzględnieniem fazy odbudowy, w powiązaniu z wybraną specjalnością studiów oraz umiejętnościami uzyskanymi w ramach zajęć praktycznych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1FB05C07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  <w:p w:rsidRPr="001A2C5E" w:rsidR="00E66209" w:rsidP="001A2C5E" w:rsidRDefault="00E66209" w14:paraId="4BC74C2A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02696700" w14:textId="77777777">
        <w:tc>
          <w:tcPr>
            <w:tcW w:w="1701" w:type="dxa"/>
          </w:tcPr>
          <w:p w:rsidRPr="001A2C5E" w:rsidR="00E66209" w:rsidP="001A2C5E" w:rsidRDefault="00E66209" w14:paraId="1D7040E6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Pr="001A2C5E" w:rsidR="00E66209" w:rsidP="001A2C5E" w:rsidRDefault="00E66209" w14:paraId="767666AE" w14:textId="0CD9C5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jest świadomy wiedzy i umiejętności w zakresie zarządzania bezpieczeństwem i zarządzania kryzysowego wymaganych na odpowiednich stanowiskach w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administracji publicznej, organizacjach gospodarczych i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innych organizacjach</w:t>
            </w:r>
            <w:r w:rsid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374E2B1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  <w:p w:rsidRPr="001A2C5E" w:rsidR="00E66209" w:rsidP="001A2C5E" w:rsidRDefault="00E66209" w14:paraId="4CD7807F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Pr="001A2C5E" w:rsidR="00E66209" w:rsidTr="005E6E85" w14:paraId="6A93B7D1" w14:textId="77777777">
        <w:tc>
          <w:tcPr>
            <w:tcW w:w="1701" w:type="dxa"/>
          </w:tcPr>
          <w:p w:rsidRPr="001A2C5E" w:rsidR="00E66209" w:rsidP="001A2C5E" w:rsidRDefault="00E66209" w14:paraId="20A11CD4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Pr="001A2C5E" w:rsidR="00E66209" w:rsidP="001A2C5E" w:rsidRDefault="001A2C5E" w14:paraId="5FDBC2D7" w14:textId="6EF4E9E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M</w:t>
            </w:r>
            <w:r w:rsidRPr="001A2C5E" w:rsidR="00E66209">
              <w:rPr>
                <w:rFonts w:ascii="Corbel" w:hAnsi="Corbel" w:eastAsia="Times New Roman"/>
                <w:sz w:val="24"/>
                <w:szCs w:val="24"/>
                <w:lang w:eastAsia="pl-PL"/>
              </w:rPr>
              <w:t>a świadomość konieczności stałego i samodzielnego uaktualniania wiedzy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Pr="001A2C5E" w:rsidR="00E66209" w:rsidP="001A2C5E" w:rsidRDefault="00E66209" w14:paraId="0CCE8A13" w14:textId="7777777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K_K06</w:t>
            </w:r>
          </w:p>
        </w:tc>
      </w:tr>
    </w:tbl>
    <w:p w:rsidRPr="001A2C5E" w:rsidR="0085747A" w:rsidP="001A2C5E" w:rsidRDefault="0085747A" w14:paraId="3FFFC09E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675843" w14:paraId="518D324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3.3</w:t>
      </w:r>
      <w:r w:rsidRPr="001A2C5E" w:rsidR="001D7B54">
        <w:rPr>
          <w:rFonts w:ascii="Corbel" w:hAnsi="Corbel"/>
          <w:b/>
          <w:sz w:val="24"/>
          <w:szCs w:val="24"/>
        </w:rPr>
        <w:t xml:space="preserve"> </w:t>
      </w:r>
      <w:r w:rsidRPr="001A2C5E" w:rsidR="0085747A">
        <w:rPr>
          <w:rFonts w:ascii="Corbel" w:hAnsi="Corbel"/>
          <w:b/>
          <w:sz w:val="24"/>
          <w:szCs w:val="24"/>
        </w:rPr>
        <w:t>T</w:t>
      </w:r>
      <w:r w:rsidRPr="001A2C5E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1A2C5E" w:rsidR="007327BD">
        <w:rPr>
          <w:rFonts w:ascii="Corbel" w:hAnsi="Corbel"/>
          <w:sz w:val="24"/>
          <w:szCs w:val="24"/>
        </w:rPr>
        <w:t xml:space="preserve">  </w:t>
      </w:r>
    </w:p>
    <w:p w:rsidRPr="001A2C5E" w:rsidR="00E66209" w:rsidP="001A2C5E" w:rsidRDefault="0085747A" w14:paraId="0A89732F" w14:textId="20E6D618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1A2C5E" w:rsidR="009F4610">
        <w:rPr>
          <w:rFonts w:ascii="Corbel" w:hAnsi="Corbel"/>
          <w:sz w:val="24"/>
          <w:szCs w:val="24"/>
        </w:rPr>
        <w:t xml:space="preserve">, </w:t>
      </w:r>
      <w:r w:rsidRPr="001A2C5E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804"/>
      </w:tblGrid>
      <w:tr w:rsidRPr="001A2C5E" w:rsidR="00E66209" w:rsidTr="001A2C5E" w14:paraId="6C7F61F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61486AC" w14:textId="77777777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Pr="001A2C5E" w:rsidR="00E66209" w:rsidTr="001A2C5E" w14:paraId="6D99B265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6DDDB5F0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Pr="001A2C5E" w:rsidR="00E66209" w:rsidTr="001A2C5E" w14:paraId="7145F014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C5DB0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Pr="001A2C5E" w:rsidR="00E66209" w:rsidTr="001A2C5E" w14:paraId="71D3810F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3182F1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Pr="001A2C5E" w:rsidR="00E66209" w:rsidTr="001A2C5E" w14:paraId="76B32BD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A0B186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Likwidacja zdarzeń skutków klęsk żywiołowych. </w:t>
            </w:r>
          </w:p>
        </w:tc>
      </w:tr>
      <w:tr w:rsidRPr="001A2C5E" w:rsidR="00E66209" w:rsidTr="001A2C5E" w14:paraId="58FB3B3C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52A682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Uruchamianie sił i środków Sił Zbrojnych RP do udziału w</w:t>
            </w:r>
            <w:r w:rsidRPr="001A2C5E" w:rsidR="00B1759C">
              <w:rPr>
                <w:rFonts w:ascii="Corbel" w:hAnsi="Corbel" w:eastAsia="Times New Roman"/>
                <w:sz w:val="24"/>
                <w:szCs w:val="24"/>
                <w:lang w:eastAsia="pl-PL"/>
              </w:rPr>
              <w:t> </w:t>
            </w: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likwidacji skutków klęsk żywiołowych.</w:t>
            </w:r>
          </w:p>
        </w:tc>
      </w:tr>
      <w:tr w:rsidRPr="001A2C5E" w:rsidR="00E66209" w:rsidTr="001A2C5E" w14:paraId="0E3BBC77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391C5027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Pr="001A2C5E" w:rsidR="00E66209" w:rsidTr="001A2C5E" w14:paraId="0A1EBE8A" w14:textId="77777777"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A2C5E" w:rsidR="00E66209" w:rsidP="001A2C5E" w:rsidRDefault="00E66209" w14:paraId="24B9E1F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1A2C5E">
              <w:rPr>
                <w:rFonts w:ascii="Corbel" w:hAnsi="Corbel" w:eastAsia="Times New Roman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1A2C5E" w:rsidR="0085747A" w:rsidP="001A2C5E" w:rsidRDefault="0085747A" w14:paraId="588066A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1A2C5E" w:rsidR="0085747A" w:rsidP="001A2C5E" w:rsidRDefault="009F4610" w14:paraId="50EE3F06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:rsidRPr="001A2C5E" w:rsidR="0085747A" w:rsidP="001A2C5E" w:rsidRDefault="0085747A" w14:paraId="5EF4B1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E66209" w14:paraId="6C550F0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:rsidRPr="001A2C5E" w:rsidR="00E960BB" w:rsidP="001A2C5E" w:rsidRDefault="00E960BB" w14:paraId="162DB94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E960BB" w:rsidP="001A2C5E" w:rsidRDefault="00E960BB" w14:paraId="73290ACA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C61DC5" w14:paraId="088FE43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</w:t>
      </w:r>
      <w:r w:rsidRPr="001A2C5E" w:rsidR="0085747A">
        <w:rPr>
          <w:rFonts w:ascii="Corbel" w:hAnsi="Corbel"/>
          <w:smallCaps w:val="0"/>
          <w:szCs w:val="24"/>
        </w:rPr>
        <w:t>METODY I KRYTERIA OCENY</w:t>
      </w:r>
      <w:r w:rsidRPr="001A2C5E" w:rsidR="009F4610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1332DD2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1A2C5E" w:rsidR="0085747A" w:rsidP="001A2C5E" w:rsidRDefault="0085747A" w14:paraId="215A425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4.1 Sposoby weryfikacji efektów </w:t>
      </w:r>
      <w:r w:rsidRPr="001A2C5E" w:rsidR="00C05F44">
        <w:rPr>
          <w:rFonts w:ascii="Corbel" w:hAnsi="Corbel"/>
          <w:smallCaps w:val="0"/>
          <w:szCs w:val="24"/>
        </w:rPr>
        <w:t>uczenia się</w:t>
      </w:r>
    </w:p>
    <w:p w:rsidRPr="001A2C5E" w:rsidR="0085747A" w:rsidP="001A2C5E" w:rsidRDefault="0085747A" w14:paraId="1EAEAC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Pr="001A2C5E" w:rsidR="0085747A" w:rsidTr="00C05F44" w14:paraId="3AEC531F" w14:textId="77777777">
        <w:tc>
          <w:tcPr>
            <w:tcW w:w="1985" w:type="dxa"/>
            <w:vAlign w:val="center"/>
          </w:tcPr>
          <w:p w:rsidRPr="001A2C5E" w:rsidR="0085747A" w:rsidP="001A2C5E" w:rsidRDefault="0071620A" w14:paraId="2E107E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A2C5E" w:rsidR="0085747A" w:rsidP="001A2C5E" w:rsidRDefault="00F974DA" w14:paraId="49E36E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A2C5E" w:rsidR="0085747A" w:rsidP="001A2C5E" w:rsidRDefault="009F4610" w14:paraId="351F44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1A2C5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A2C5E" w:rsidR="00923D7D" w:rsidP="001A2C5E" w:rsidRDefault="0085747A" w14:paraId="0B9D917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A2C5E" w:rsidR="0085747A" w:rsidP="001A2C5E" w:rsidRDefault="0085747A" w14:paraId="36E2EE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A2C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1A2C5E" w:rsidR="00E66209" w:rsidTr="00C05F44" w14:paraId="0481E194" w14:textId="77777777">
        <w:tc>
          <w:tcPr>
            <w:tcW w:w="1985" w:type="dxa"/>
          </w:tcPr>
          <w:p w:rsidRPr="001A2C5E" w:rsidR="00E66209" w:rsidP="001A2C5E" w:rsidRDefault="00E66209" w14:paraId="173D9D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1A2C5E" w:rsidR="00E66209" w:rsidP="001A2C5E" w:rsidRDefault="00E66209" w14:paraId="31BE34C4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8FB1C84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4D817D9" w14:textId="77777777">
        <w:tc>
          <w:tcPr>
            <w:tcW w:w="1985" w:type="dxa"/>
          </w:tcPr>
          <w:p w:rsidRPr="001A2C5E" w:rsidR="00E66209" w:rsidP="001A2C5E" w:rsidRDefault="00E66209" w14:paraId="05B7944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A2C5E" w:rsidR="00E66209" w:rsidP="001A2C5E" w:rsidRDefault="00E66209" w14:paraId="6EC03365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5E808E18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09B35398" w14:textId="77777777">
        <w:tc>
          <w:tcPr>
            <w:tcW w:w="1985" w:type="dxa"/>
          </w:tcPr>
          <w:p w:rsidRPr="001A2C5E" w:rsidR="00E66209" w:rsidP="001A2C5E" w:rsidRDefault="00E66209" w14:paraId="71178D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A2C5E" w:rsidR="00E66209" w:rsidP="001A2C5E" w:rsidRDefault="00E66209" w14:paraId="2F9239D9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17C207D6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3E453006" w14:textId="77777777">
        <w:tc>
          <w:tcPr>
            <w:tcW w:w="1985" w:type="dxa"/>
          </w:tcPr>
          <w:p w:rsidRPr="001A2C5E" w:rsidR="00E66209" w:rsidP="001A2C5E" w:rsidRDefault="00E66209" w14:paraId="3F9AA0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A2C5E" w:rsidR="00E66209" w:rsidP="001A2C5E" w:rsidRDefault="00E66209" w14:paraId="2A007DE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Pr="001A2C5E" w:rsidR="00E66209" w:rsidP="001A2C5E" w:rsidRDefault="00E66209" w14:paraId="6FEBA5D1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47519C49" w14:textId="77777777">
        <w:tc>
          <w:tcPr>
            <w:tcW w:w="1985" w:type="dxa"/>
          </w:tcPr>
          <w:p w:rsidRPr="001A2C5E" w:rsidR="00E66209" w:rsidP="001A2C5E" w:rsidRDefault="00E66209" w14:paraId="7F501B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A2C5E" w:rsidR="00E66209" w:rsidP="001A2C5E" w:rsidRDefault="00E66209" w14:paraId="3F4124AA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41286FB0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1A2C5E" w:rsidR="00E66209" w:rsidTr="00C05F44" w14:paraId="29FA738C" w14:textId="77777777">
        <w:tc>
          <w:tcPr>
            <w:tcW w:w="1985" w:type="dxa"/>
          </w:tcPr>
          <w:p w:rsidRPr="001A2C5E" w:rsidR="00E66209" w:rsidP="001A2C5E" w:rsidRDefault="00E66209" w14:paraId="20E5853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1A2C5E" w:rsidR="00E66209" w:rsidP="001A2C5E" w:rsidRDefault="00E66209" w14:paraId="20339F7D" w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1A2C5E" w:rsidR="00E66209" w:rsidP="001A2C5E" w:rsidRDefault="00E66209" w14:paraId="777A4D75" w14:textId="77777777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="00923D7D" w:rsidP="001A2C5E" w:rsidRDefault="00923D7D" w14:paraId="082F8706" w14:textId="320130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72AC9666" w14:textId="6212B31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1A2C5E" w:rsidP="001A2C5E" w:rsidRDefault="001A2C5E" w14:paraId="026DC397" w14:textId="47F534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1A2C5E" w:rsidP="001A2C5E" w:rsidRDefault="001A2C5E" w14:paraId="212EBE5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3E1941" w14:paraId="225B976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lastRenderedPageBreak/>
        <w:t xml:space="preserve">4.2 </w:t>
      </w:r>
      <w:r w:rsidRPr="001A2C5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1A2C5E" w:rsidR="00923D7D">
        <w:rPr>
          <w:rFonts w:ascii="Corbel" w:hAnsi="Corbel"/>
          <w:smallCaps w:val="0"/>
          <w:szCs w:val="24"/>
        </w:rPr>
        <w:t xml:space="preserve"> </w:t>
      </w:r>
    </w:p>
    <w:p w:rsidRPr="001A2C5E" w:rsidR="00923D7D" w:rsidP="001A2C5E" w:rsidRDefault="00923D7D" w14:paraId="2ECBC99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1A2C5E" w:rsidR="0085747A" w:rsidTr="00923D7D" w14:paraId="20306B8B" w14:textId="77777777">
        <w:tc>
          <w:tcPr>
            <w:tcW w:w="9670" w:type="dxa"/>
          </w:tcPr>
          <w:p w:rsidRPr="001A2C5E" w:rsidR="00923D7D" w:rsidP="001A2C5E" w:rsidRDefault="00B1759C" w14:paraId="5B01A622" w14:textId="06491D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Warunkiem uzyskania </w:t>
            </w:r>
            <w:r w:rsidRPr="001A2C5E" w:rsidR="007816BB">
              <w:rPr>
                <w:rFonts w:ascii="Corbel" w:hAnsi="Corbel"/>
                <w:b w:val="0"/>
                <w:smallCaps w:val="0"/>
                <w:szCs w:val="24"/>
              </w:rPr>
              <w:t>zaliczenia jest otrzymanie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pozytywnej oceny z kolokwium.</w:t>
            </w:r>
          </w:p>
          <w:p w:rsidRPr="001A2C5E" w:rsidR="0085747A" w:rsidP="001A2C5E" w:rsidRDefault="0085747A" w14:paraId="694F3E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85747A" w:rsidP="001A2C5E" w:rsidRDefault="0085747A" w14:paraId="7C9A821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9F4610" w:rsidP="001A2C5E" w:rsidRDefault="0085747A" w14:paraId="4E7DC1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</w:t>
      </w:r>
      <w:r w:rsidRPr="001A2C5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1A2C5E" w:rsidR="0085747A" w:rsidP="001A2C5E" w:rsidRDefault="0085747A" w14:paraId="496DF7C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1A2C5E" w:rsidR="0085747A" w:rsidTr="77FA8A58" w14:paraId="32C4C1A8" w14:textId="77777777">
        <w:tc>
          <w:tcPr>
            <w:tcW w:w="4962" w:type="dxa"/>
            <w:tcMar/>
            <w:vAlign w:val="center"/>
          </w:tcPr>
          <w:p w:rsidRPr="001A2C5E" w:rsidR="0085747A" w:rsidP="001A2C5E" w:rsidRDefault="00C61DC5" w14:paraId="1AC82FD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1A2C5E" w:rsidR="0085747A" w:rsidP="001A2C5E" w:rsidRDefault="00C61DC5" w14:paraId="0CE11A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1A2C5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A2C5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A2C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1A2C5E" w:rsidR="0085747A" w:rsidTr="77FA8A58" w14:paraId="78F591D5" w14:textId="77777777">
        <w:tc>
          <w:tcPr>
            <w:tcW w:w="4962" w:type="dxa"/>
            <w:tcMar/>
          </w:tcPr>
          <w:p w:rsidRPr="001A2C5E" w:rsidR="0085747A" w:rsidP="001A2C5E" w:rsidRDefault="00C61DC5" w14:paraId="41461E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A2C5E">
              <w:rPr>
                <w:rFonts w:ascii="Corbel" w:hAnsi="Corbel"/>
                <w:sz w:val="24"/>
                <w:szCs w:val="24"/>
              </w:rPr>
              <w:t>kontaktowe</w:t>
            </w:r>
            <w:r w:rsidRPr="001A2C5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A2C5E">
              <w:rPr>
                <w:rFonts w:ascii="Corbel" w:hAnsi="Corbel"/>
                <w:sz w:val="24"/>
                <w:szCs w:val="24"/>
              </w:rPr>
              <w:t>ynikające</w:t>
            </w:r>
            <w:r w:rsidRPr="001A2C5E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A2C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1A2C5E" w:rsidR="0085747A" w:rsidP="270909FA" w:rsidRDefault="00363A87" w14:paraId="3A0BFCFF" w14:textId="7697C56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7FA8A58" w:rsidR="7B0437D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1A2C5E" w:rsidR="00C61DC5" w:rsidTr="77FA8A58" w14:paraId="41D98DC6" w14:textId="77777777">
        <w:tc>
          <w:tcPr>
            <w:tcW w:w="4962" w:type="dxa"/>
            <w:tcMar/>
          </w:tcPr>
          <w:p w:rsidRPr="001A2C5E" w:rsidR="00C61DC5" w:rsidP="001A2C5E" w:rsidRDefault="00C61DC5" w14:paraId="7FE898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1A2C5E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1A2C5E" w:rsidR="00C61DC5" w:rsidP="001A2C5E" w:rsidRDefault="00C61DC5" w14:paraId="1929BE3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1A2C5E" w:rsidR="00C61DC5" w:rsidP="270909FA" w:rsidRDefault="00B1759C" w14:paraId="71721D43" w14:textId="2457E20E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7FA8A58" w:rsidR="163E29A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1A2C5E" w:rsidR="00C61DC5" w:rsidTr="77FA8A58" w14:paraId="346A892C" w14:textId="77777777">
        <w:tc>
          <w:tcPr>
            <w:tcW w:w="4962" w:type="dxa"/>
            <w:tcMar/>
          </w:tcPr>
          <w:p w:rsidRPr="001A2C5E" w:rsidR="0071620A" w:rsidP="001A2C5E" w:rsidRDefault="00C61DC5" w14:paraId="5220B74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C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C5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1A2C5E" w:rsidR="00C61DC5" w:rsidP="001A2C5E" w:rsidRDefault="00C61DC5" w14:paraId="4C23EA2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1A2C5E" w:rsidR="00C61DC5" w:rsidP="270909FA" w:rsidRDefault="00B1759C" w14:paraId="18DB697C" w14:textId="30CAE3FE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77FA8A58" w:rsidR="3D25C7B9">
              <w:rPr>
                <w:rFonts w:ascii="Corbel" w:hAnsi="Corbel"/>
                <w:sz w:val="24"/>
                <w:szCs w:val="24"/>
              </w:rPr>
              <w:t>2</w:t>
            </w:r>
            <w:r w:rsidRPr="77FA8A58" w:rsidR="1C94137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1A2C5E" w:rsidR="0085747A" w:rsidTr="77FA8A58" w14:paraId="5043AA30" w14:textId="77777777">
        <w:tc>
          <w:tcPr>
            <w:tcW w:w="4962" w:type="dxa"/>
            <w:tcMar/>
          </w:tcPr>
          <w:p w:rsidRPr="001A2C5E" w:rsidR="0085747A" w:rsidP="001A2C5E" w:rsidRDefault="0085747A" w14:paraId="761D2FA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1A2C5E" w:rsidR="0085747A" w:rsidP="270909FA" w:rsidRDefault="00363A87" w14:paraId="58B91ABD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70909FA" w:rsidR="00363A8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1A2C5E" w:rsidR="0085747A" w:rsidTr="77FA8A58" w14:paraId="615433BB" w14:textId="77777777">
        <w:tc>
          <w:tcPr>
            <w:tcW w:w="4962" w:type="dxa"/>
            <w:tcMar/>
          </w:tcPr>
          <w:p w:rsidRPr="001A2C5E" w:rsidR="0085747A" w:rsidP="001A2C5E" w:rsidRDefault="0085747A" w14:paraId="4EE4D1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1A2C5E" w:rsidR="0085747A" w:rsidP="270909FA" w:rsidRDefault="00B1759C" w14:paraId="3B590651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70909FA" w:rsidR="00B175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1A2C5E" w:rsidR="0085747A" w:rsidP="001A2C5E" w:rsidRDefault="00923D7D" w14:paraId="765172C2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1A2C5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1A2C5E" w:rsidR="003E1941" w:rsidP="001A2C5E" w:rsidRDefault="003E1941" w14:paraId="2DAC76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71620A" w14:paraId="4C5A9AF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6. </w:t>
      </w:r>
      <w:r w:rsidRPr="001A2C5E" w:rsidR="0085747A">
        <w:rPr>
          <w:rFonts w:ascii="Corbel" w:hAnsi="Corbel"/>
          <w:smallCaps w:val="0"/>
          <w:szCs w:val="24"/>
        </w:rPr>
        <w:t>PRAKTYKI ZAWO</w:t>
      </w:r>
      <w:r w:rsidRPr="001A2C5E" w:rsidR="009D3F3B">
        <w:rPr>
          <w:rFonts w:ascii="Corbel" w:hAnsi="Corbel"/>
          <w:smallCaps w:val="0"/>
          <w:szCs w:val="24"/>
        </w:rPr>
        <w:t>DOWE W RAMACH PRZEDMIOTU</w:t>
      </w:r>
    </w:p>
    <w:p w:rsidRPr="001A2C5E" w:rsidR="0085747A" w:rsidP="001A2C5E" w:rsidRDefault="0085747A" w14:paraId="4AF8CDA7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1A2C5E" w:rsidR="0085747A" w:rsidTr="0071620A" w14:paraId="045EB909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5F64F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A2C5E" w:rsidR="0085747A" w:rsidP="001A2C5E" w:rsidRDefault="0085747A" w14:paraId="1547F3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1A2C5E" w:rsidR="0085747A" w:rsidTr="0071620A" w14:paraId="5D643944" w14:textId="77777777">
        <w:trPr>
          <w:trHeight w:val="397"/>
        </w:trPr>
        <w:tc>
          <w:tcPr>
            <w:tcW w:w="3544" w:type="dxa"/>
          </w:tcPr>
          <w:p w:rsidRPr="001A2C5E" w:rsidR="0085747A" w:rsidP="001A2C5E" w:rsidRDefault="0085747A" w14:paraId="40ED4F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A2C5E" w:rsidR="0085747A" w:rsidP="001A2C5E" w:rsidRDefault="0085747A" w14:paraId="6B0296E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1A2C5E" w:rsidR="003E1941" w:rsidP="001A2C5E" w:rsidRDefault="003E1941" w14:paraId="68F5D0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1A2C5E" w:rsidR="0085747A" w:rsidP="001A2C5E" w:rsidRDefault="00675843" w14:paraId="39516BA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</w:t>
      </w:r>
      <w:r w:rsidRPr="001A2C5E" w:rsidR="0085747A">
        <w:rPr>
          <w:rFonts w:ascii="Corbel" w:hAnsi="Corbel"/>
          <w:smallCaps w:val="0"/>
          <w:szCs w:val="24"/>
        </w:rPr>
        <w:t>LITERATURA</w:t>
      </w:r>
      <w:r w:rsidRPr="001A2C5E">
        <w:rPr>
          <w:rFonts w:ascii="Corbel" w:hAnsi="Corbel"/>
          <w:smallCaps w:val="0"/>
          <w:szCs w:val="24"/>
        </w:rPr>
        <w:t xml:space="preserve"> </w:t>
      </w:r>
    </w:p>
    <w:p w:rsidRPr="001A2C5E" w:rsidR="00675843" w:rsidP="001A2C5E" w:rsidRDefault="00675843" w14:paraId="039CDF16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A2C5E" w:rsidR="0085747A" w:rsidTr="36E6E1A8" w14:paraId="69480CB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F8CC17E" w14:textId="17B7549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A2C5E" w:rsidP="36E6E1A8" w:rsidRDefault="001A2C5E" w14:paraId="05E802CD" w14:textId="6F3597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Grocki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R,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kryzysowe. Dobre praktyki. Wydanie 2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, Warszawa 2020. </w:t>
            </w:r>
          </w:p>
          <w:p w:rsidR="001A2C5E" w:rsidP="36E6E1A8" w:rsidRDefault="001A2C5E" w14:paraId="75EF9D6A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30C0280C" w14:textId="0476DC6E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Wojciechowska-Filipek S., Mazurek-Kucharska B.,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w kryzysie. Aspekty organizacyjne i psychologiczne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 r.</w:t>
            </w:r>
          </w:p>
          <w:p w:rsidR="001A2C5E" w:rsidP="36E6E1A8" w:rsidRDefault="001A2C5E" w14:paraId="5EF3113F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Pr="001A2C5E" w:rsidR="001A2C5E" w:rsidP="36E6E1A8" w:rsidRDefault="001A2C5E" w14:paraId="56CD29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Zapałowski A.,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Współczesne wojska Obrony Terytorialnej w obronie narodowej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2019, ,,Przegląd Geopolityczny” T. 28.</w:t>
            </w:r>
          </w:p>
          <w:p w:rsidRPr="001A2C5E" w:rsidR="00B1759C" w:rsidP="001A2C5E" w:rsidRDefault="00B1759C" w14:paraId="2EAACB5A" w14:textId="03FA42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1A2C5E" w:rsidR="0085747A" w:rsidTr="36E6E1A8" w14:paraId="5454BD01" w14:textId="77777777">
        <w:trPr>
          <w:trHeight w:val="397"/>
        </w:trPr>
        <w:tc>
          <w:tcPr>
            <w:tcW w:w="7513" w:type="dxa"/>
            <w:tcMar/>
          </w:tcPr>
          <w:p w:rsidRPr="001A2C5E" w:rsidR="001A2C5E" w:rsidP="001A2C5E" w:rsidRDefault="0085747A" w14:paraId="6D562658" w14:textId="4883946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A2C5E" w:rsidP="36E6E1A8" w:rsidRDefault="001A2C5E" w14:paraId="1D09EEBD" w14:textId="02B3D9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Ciekanowski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Z., Nowicka J.,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Wyrębek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H.,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Zarządzanie zasobami ludzkimi w sytuacjach kryzysowych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2017.</w:t>
            </w:r>
          </w:p>
          <w:p w:rsidRPr="001A2C5E" w:rsidR="001A2C5E" w:rsidP="36E6E1A8" w:rsidRDefault="001A2C5E" w14:paraId="4899AB46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</w:p>
          <w:p w:rsidR="001A2C5E" w:rsidP="36E6E1A8" w:rsidRDefault="001A2C5E" w14:paraId="21188A60" w14:textId="4A4C6C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Kozioł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J.,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Impact of crisis situations on decision-making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2018, ,,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Zeszyty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Naukowe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ASzWoj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” nr 4 (113). </w:t>
            </w:r>
          </w:p>
          <w:p w:rsidR="001A2C5E" w:rsidP="36E6E1A8" w:rsidRDefault="001A2C5E" w14:paraId="70DB2F54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bookmarkStart w:name="_GoBack" w:id="0"/>
            <w:bookmarkEnd w:id="0"/>
          </w:p>
          <w:p w:rsidRPr="001A2C5E" w:rsidR="001A2C5E" w:rsidP="36E6E1A8" w:rsidRDefault="001A2C5E" w14:paraId="45814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  <w:lang w:val="en-US"/>
              </w:rPr>
            </w:pP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Lidwa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 W., Stachowiak Z.,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Zarządzanie kryzysowe. </w:t>
            </w:r>
            <w:proofErr w:type="spellStart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Podręcznik</w:t>
            </w:r>
            <w:proofErr w:type="spellEnd"/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lang w:val="en-US"/>
              </w:rPr>
              <w:t>, Warszawa 2015.</w:t>
            </w:r>
          </w:p>
          <w:p w:rsidR="001A2C5E" w:rsidP="36E6E1A8" w:rsidRDefault="001A2C5E" w14:paraId="0B137295" w14:textId="77777777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Zakrzewski W.,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Wojskowe wsparcie układu pozamilitarnego w sytuacji zagrożeń niemilitarnych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2017, ,,Studia Administracji i Bezpieczeństwa” nr 3.</w:t>
            </w:r>
          </w:p>
          <w:p w:rsidR="001A2C5E" w:rsidP="36E6E1A8" w:rsidRDefault="001A2C5E" w14:paraId="041F86D0" w14:textId="77777777" w14:noSpellErr="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/>
              </w:rPr>
            </w:pP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 xml:space="preserve">Zawiła-Niedźwiecki J. (red.), 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Wprowadzenie do publicznego zarządzania kryzysowego</w:t>
            </w:r>
            <w:r w:rsidRPr="36E6E1A8" w:rsidR="001A2C5E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, Warszawa 2020.</w:t>
            </w:r>
          </w:p>
          <w:p w:rsidRPr="001A2C5E" w:rsidR="00E23AB5" w:rsidP="001A2C5E" w:rsidRDefault="00E23AB5" w14:paraId="5C26B759" w14:textId="336FE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Pr="001A2C5E" w:rsidR="0085747A" w:rsidP="001A2C5E" w:rsidRDefault="0085747A" w14:paraId="51E3A9E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25F8E067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  <w:lang w:val="en-US"/>
        </w:rPr>
      </w:pPr>
    </w:p>
    <w:p w:rsidRPr="001A2C5E" w:rsidR="0085747A" w:rsidP="001A2C5E" w:rsidRDefault="0085747A" w14:paraId="57C583B7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A2C5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3C2" w:rsidP="00C16ABF" w:rsidRDefault="00D673C2" w14:paraId="500405DE" w14:textId="77777777">
      <w:pPr>
        <w:spacing w:after="0" w:line="240" w:lineRule="auto"/>
      </w:pPr>
      <w:r>
        <w:separator/>
      </w:r>
    </w:p>
  </w:endnote>
  <w:endnote w:type="continuationSeparator" w:id="0">
    <w:p w:rsidR="00D673C2" w:rsidP="00C16ABF" w:rsidRDefault="00D673C2" w14:paraId="5B6C46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3C2" w:rsidP="00C16ABF" w:rsidRDefault="00D673C2" w14:paraId="375AA8C8" w14:textId="77777777">
      <w:pPr>
        <w:spacing w:after="0" w:line="240" w:lineRule="auto"/>
      </w:pPr>
      <w:r>
        <w:separator/>
      </w:r>
    </w:p>
  </w:footnote>
  <w:footnote w:type="continuationSeparator" w:id="0">
    <w:p w:rsidR="00D673C2" w:rsidP="00C16ABF" w:rsidRDefault="00D673C2" w14:paraId="11D383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6C844F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F7F"/>
    <w:rsid w:val="000D04B0"/>
    <w:rsid w:val="000F1C57"/>
    <w:rsid w:val="000F5615"/>
    <w:rsid w:val="001017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C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489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A87"/>
    <w:rsid w:val="00363F78"/>
    <w:rsid w:val="00367B5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504"/>
    <w:rsid w:val="004D5282"/>
    <w:rsid w:val="004F1551"/>
    <w:rsid w:val="004F55A3"/>
    <w:rsid w:val="0050496F"/>
    <w:rsid w:val="00513B6F"/>
    <w:rsid w:val="00517C63"/>
    <w:rsid w:val="005363C4"/>
    <w:rsid w:val="00536BDE"/>
    <w:rsid w:val="005434DF"/>
    <w:rsid w:val="00543ACC"/>
    <w:rsid w:val="0056696D"/>
    <w:rsid w:val="0059484D"/>
    <w:rsid w:val="005A0855"/>
    <w:rsid w:val="005A3196"/>
    <w:rsid w:val="005C080F"/>
    <w:rsid w:val="005C55E5"/>
    <w:rsid w:val="005C696A"/>
    <w:rsid w:val="005D2FC7"/>
    <w:rsid w:val="005E6E85"/>
    <w:rsid w:val="005F31D2"/>
    <w:rsid w:val="0061029B"/>
    <w:rsid w:val="00617230"/>
    <w:rsid w:val="00621CE1"/>
    <w:rsid w:val="00627FC9"/>
    <w:rsid w:val="0064225A"/>
    <w:rsid w:val="00647FA8"/>
    <w:rsid w:val="00650C5F"/>
    <w:rsid w:val="00654934"/>
    <w:rsid w:val="006620D9"/>
    <w:rsid w:val="00671958"/>
    <w:rsid w:val="00675843"/>
    <w:rsid w:val="0068178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B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E48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C74EC"/>
    <w:rsid w:val="00AD1146"/>
    <w:rsid w:val="00AD27D3"/>
    <w:rsid w:val="00AD66D6"/>
    <w:rsid w:val="00AD6991"/>
    <w:rsid w:val="00AE1160"/>
    <w:rsid w:val="00AE203C"/>
    <w:rsid w:val="00AE2E74"/>
    <w:rsid w:val="00AE5FCB"/>
    <w:rsid w:val="00AF2C1E"/>
    <w:rsid w:val="00B06142"/>
    <w:rsid w:val="00B135B1"/>
    <w:rsid w:val="00B1759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2E41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3C2"/>
    <w:rsid w:val="00D74119"/>
    <w:rsid w:val="00D8075B"/>
    <w:rsid w:val="00D8678B"/>
    <w:rsid w:val="00DA2114"/>
    <w:rsid w:val="00DA7F1F"/>
    <w:rsid w:val="00DE09C0"/>
    <w:rsid w:val="00DE4A14"/>
    <w:rsid w:val="00DF320D"/>
    <w:rsid w:val="00DF71C8"/>
    <w:rsid w:val="00E129B8"/>
    <w:rsid w:val="00E21E7D"/>
    <w:rsid w:val="00E22FBC"/>
    <w:rsid w:val="00E23AB5"/>
    <w:rsid w:val="00E24BF5"/>
    <w:rsid w:val="00E25338"/>
    <w:rsid w:val="00E33486"/>
    <w:rsid w:val="00E44EB1"/>
    <w:rsid w:val="00E51E44"/>
    <w:rsid w:val="00E63348"/>
    <w:rsid w:val="00E66209"/>
    <w:rsid w:val="00E742AA"/>
    <w:rsid w:val="00E77E88"/>
    <w:rsid w:val="00E8107D"/>
    <w:rsid w:val="00E81B6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43B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8A780BA"/>
    <w:rsid w:val="0A996387"/>
    <w:rsid w:val="163E29A4"/>
    <w:rsid w:val="1C94137D"/>
    <w:rsid w:val="251EBED8"/>
    <w:rsid w:val="270909FA"/>
    <w:rsid w:val="31872A2B"/>
    <w:rsid w:val="36E6E1A8"/>
    <w:rsid w:val="383201E2"/>
    <w:rsid w:val="3D25C7B9"/>
    <w:rsid w:val="40B69B5F"/>
    <w:rsid w:val="51677137"/>
    <w:rsid w:val="5A112F68"/>
    <w:rsid w:val="702CFAD4"/>
    <w:rsid w:val="71F6A903"/>
    <w:rsid w:val="748CC358"/>
    <w:rsid w:val="77FA8A58"/>
    <w:rsid w:val="7B04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E513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1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90243-8C7C-4C04-88FC-36D7381F3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E7772-A029-4FC2-BA05-2D5800087C1B}"/>
</file>

<file path=customXml/itemProps3.xml><?xml version="1.0" encoding="utf-8"?>
<ds:datastoreItem xmlns:ds="http://schemas.openxmlformats.org/officeDocument/2006/customXml" ds:itemID="{CDE38823-6AA3-4E93-9B0D-3B462568E3FB}"/>
</file>

<file path=customXml/itemProps4.xml><?xml version="1.0" encoding="utf-8"?>
<ds:datastoreItem xmlns:ds="http://schemas.openxmlformats.org/officeDocument/2006/customXml" ds:itemID="{2DAEC315-F082-4587-A72C-DFC436DA77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12</cp:revision>
  <cp:lastPrinted>2019-02-06T12:12:00Z</cp:lastPrinted>
  <dcterms:created xsi:type="dcterms:W3CDTF">2021-11-08T19:39:00Z</dcterms:created>
  <dcterms:modified xsi:type="dcterms:W3CDTF">2021-11-15T12:06:44Z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